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44" w:rsidRDefault="00260144" w:rsidP="006F366D">
      <w:pPr>
        <w:widowControl/>
        <w:spacing w:line="360" w:lineRule="auto"/>
        <w:ind w:firstLine="643"/>
        <w:jc w:val="left"/>
        <w:rPr>
          <w:rFonts w:asci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260144" w:rsidRPr="00B52442" w:rsidRDefault="00260144" w:rsidP="006F366D">
      <w:pPr>
        <w:widowControl/>
        <w:spacing w:line="360" w:lineRule="auto"/>
        <w:ind w:firstLine="640"/>
        <w:jc w:val="center"/>
        <w:rPr>
          <w:rFonts w:ascii="黑体" w:eastAsia="黑体" w:hAnsi="黑体"/>
          <w:sz w:val="32"/>
          <w:szCs w:val="32"/>
        </w:rPr>
      </w:pPr>
      <w:r w:rsidRPr="00B52442">
        <w:rPr>
          <w:rFonts w:ascii="黑体" w:eastAsia="黑体" w:hAnsi="黑体" w:cs="黑体" w:hint="eastAsia"/>
          <w:sz w:val="32"/>
          <w:szCs w:val="32"/>
        </w:rPr>
        <w:t>宁阳县总工会招聘社会化工作者职位表</w:t>
      </w:r>
    </w:p>
    <w:p w:rsidR="00260144" w:rsidRDefault="00260144" w:rsidP="006F366D">
      <w:pPr>
        <w:widowControl/>
        <w:spacing w:line="360" w:lineRule="auto"/>
        <w:ind w:firstLine="883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</w:p>
    <w:tbl>
      <w:tblPr>
        <w:tblW w:w="13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43"/>
        <w:gridCol w:w="1090"/>
        <w:gridCol w:w="896"/>
        <w:gridCol w:w="1282"/>
        <w:gridCol w:w="3752"/>
        <w:gridCol w:w="2090"/>
      </w:tblGrid>
      <w:tr w:rsidR="00260144">
        <w:trPr>
          <w:trHeight w:hRule="exact" w:val="832"/>
          <w:jc w:val="center"/>
        </w:trPr>
        <w:tc>
          <w:tcPr>
            <w:tcW w:w="1728" w:type="dxa"/>
            <w:vAlign w:val="center"/>
          </w:tcPr>
          <w:p w:rsidR="00260144" w:rsidRDefault="00260144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用工单位</w:t>
            </w:r>
          </w:p>
        </w:tc>
        <w:tc>
          <w:tcPr>
            <w:tcW w:w="2543" w:type="dxa"/>
            <w:vAlign w:val="center"/>
          </w:tcPr>
          <w:p w:rsidR="00260144" w:rsidRDefault="00260144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报考岗位</w:t>
            </w:r>
          </w:p>
        </w:tc>
        <w:tc>
          <w:tcPr>
            <w:tcW w:w="1986" w:type="dxa"/>
            <w:gridSpan w:val="2"/>
            <w:vAlign w:val="center"/>
          </w:tcPr>
          <w:p w:rsidR="00260144" w:rsidRDefault="00260144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招聘计划</w:t>
            </w:r>
          </w:p>
        </w:tc>
        <w:tc>
          <w:tcPr>
            <w:tcW w:w="1282" w:type="dxa"/>
            <w:vAlign w:val="center"/>
          </w:tcPr>
          <w:p w:rsidR="00260144" w:rsidRDefault="00260144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岗位名称</w:t>
            </w:r>
          </w:p>
        </w:tc>
        <w:tc>
          <w:tcPr>
            <w:tcW w:w="3752" w:type="dxa"/>
            <w:vAlign w:val="center"/>
          </w:tcPr>
          <w:p w:rsidR="00260144" w:rsidRDefault="00260144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</w:tc>
        <w:tc>
          <w:tcPr>
            <w:tcW w:w="2090" w:type="dxa"/>
            <w:vAlign w:val="center"/>
          </w:tcPr>
          <w:p w:rsidR="00260144" w:rsidRDefault="00260144">
            <w:pPr>
              <w:ind w:firstLineChars="0" w:firstLine="0"/>
              <w:jc w:val="center"/>
              <w:textAlignment w:val="baseline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户口限制</w:t>
            </w:r>
          </w:p>
        </w:tc>
      </w:tr>
      <w:tr w:rsidR="00260144">
        <w:trPr>
          <w:trHeight w:hRule="exact" w:val="535"/>
          <w:jc w:val="center"/>
        </w:trPr>
        <w:tc>
          <w:tcPr>
            <w:tcW w:w="1728" w:type="dxa"/>
            <w:vMerge w:val="restart"/>
            <w:vAlign w:val="center"/>
          </w:tcPr>
          <w:p w:rsidR="00260144" w:rsidRDefault="00260144" w:rsidP="00D05FFE">
            <w:pPr>
              <w:spacing w:line="58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宁阳县总工会</w:t>
            </w:r>
          </w:p>
        </w:tc>
        <w:tc>
          <w:tcPr>
            <w:tcW w:w="2543" w:type="dxa"/>
            <w:vMerge w:val="restart"/>
            <w:vAlign w:val="center"/>
          </w:tcPr>
          <w:p w:rsidR="00260144" w:rsidRDefault="00260144" w:rsidP="00D05FFE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乡镇（街道）总工会</w:t>
            </w:r>
          </w:p>
          <w:p w:rsidR="00260144" w:rsidRDefault="00260144" w:rsidP="00D05FFE">
            <w:pPr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开发区工会</w:t>
            </w:r>
          </w:p>
        </w:tc>
        <w:tc>
          <w:tcPr>
            <w:tcW w:w="1090" w:type="dxa"/>
            <w:vMerge w:val="restart"/>
            <w:vAlign w:val="center"/>
          </w:tcPr>
          <w:p w:rsidR="00260144" w:rsidRDefault="00260144">
            <w:pPr>
              <w:spacing w:line="580" w:lineRule="exact"/>
              <w:ind w:firstLineChars="0" w:firstLine="0"/>
              <w:jc w:val="center"/>
              <w:textAlignment w:val="baseline"/>
              <w:rPr>
                <w:rFonts w:ascii="仿宋_GB2312" w:eastAsia="仿宋_GB2312" w:hAnsi="黑体" w:cs="仿宋_GB2312"/>
                <w:sz w:val="24"/>
                <w:szCs w:val="24"/>
              </w:rPr>
            </w:pPr>
            <w:r>
              <w:rPr>
                <w:rFonts w:ascii="仿宋_GB2312" w:eastAsia="仿宋_GB2312" w:hAnsi="黑体" w:cs="仿宋_GB2312"/>
                <w:sz w:val="24"/>
                <w:szCs w:val="24"/>
              </w:rPr>
              <w:t>10</w:t>
            </w:r>
          </w:p>
        </w:tc>
        <w:tc>
          <w:tcPr>
            <w:tcW w:w="896" w:type="dxa"/>
            <w:vAlign w:val="center"/>
          </w:tcPr>
          <w:p w:rsidR="00260144" w:rsidRPr="00161012" w:rsidRDefault="00E91BFB">
            <w:pPr>
              <w:spacing w:line="240" w:lineRule="atLeas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282" w:type="dxa"/>
            <w:vAlign w:val="center"/>
          </w:tcPr>
          <w:p w:rsidR="00260144" w:rsidRPr="00161012" w:rsidRDefault="00260144">
            <w:pPr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161012">
              <w:rPr>
                <w:rFonts w:ascii="仿宋" w:eastAsia="仿宋" w:hAnsi="仿宋" w:cs="仿宋" w:hint="eastAsia"/>
                <w:sz w:val="24"/>
                <w:szCs w:val="24"/>
              </w:rPr>
              <w:t>岗位一</w:t>
            </w:r>
          </w:p>
        </w:tc>
        <w:tc>
          <w:tcPr>
            <w:tcW w:w="3752" w:type="dxa"/>
            <w:vAlign w:val="center"/>
          </w:tcPr>
          <w:p w:rsidR="00260144" w:rsidRPr="00AC7ADE" w:rsidRDefault="00260144">
            <w:pPr>
              <w:spacing w:line="400" w:lineRule="exact"/>
              <w:ind w:firstLineChars="0" w:firstLine="0"/>
              <w:jc w:val="center"/>
              <w:textAlignment w:val="baseline"/>
              <w:rPr>
                <w:rFonts w:ascii="仿宋_GB2312" w:eastAsia="仿宋_GB2312" w:hAnsi="黑体" w:cs="仿宋_GB2312"/>
                <w:sz w:val="21"/>
                <w:szCs w:val="21"/>
              </w:rPr>
            </w:pPr>
            <w:r w:rsidRPr="00AC7ADE">
              <w:rPr>
                <w:rFonts w:ascii="仿宋_GB2312" w:eastAsia="仿宋_GB2312" w:hAnsi="黑体" w:cs="仿宋_GB2312" w:hint="eastAsia"/>
                <w:sz w:val="21"/>
                <w:szCs w:val="21"/>
              </w:rPr>
              <w:t>不限</w:t>
            </w:r>
          </w:p>
        </w:tc>
        <w:tc>
          <w:tcPr>
            <w:tcW w:w="2090" w:type="dxa"/>
            <w:vMerge w:val="restart"/>
            <w:vAlign w:val="center"/>
          </w:tcPr>
          <w:p w:rsidR="00260144" w:rsidRDefault="00260144" w:rsidP="00E663A5">
            <w:pPr>
              <w:spacing w:line="360" w:lineRule="exact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sz w:val="24"/>
                <w:szCs w:val="24"/>
              </w:rPr>
            </w:pPr>
            <w:r w:rsidRPr="00161012">
              <w:rPr>
                <w:rFonts w:ascii="仿宋" w:eastAsia="仿宋" w:hAnsi="仿宋" w:cs="仿宋" w:hint="eastAsia"/>
                <w:sz w:val="24"/>
                <w:szCs w:val="24"/>
              </w:rPr>
              <w:t>宁阳县</w:t>
            </w:r>
            <w:r w:rsidR="00E663A5">
              <w:rPr>
                <w:rFonts w:ascii="仿宋" w:eastAsia="仿宋" w:hAnsi="仿宋" w:cs="仿宋" w:hint="eastAsia"/>
                <w:sz w:val="24"/>
                <w:szCs w:val="24"/>
              </w:rPr>
              <w:t>户籍</w:t>
            </w:r>
          </w:p>
        </w:tc>
      </w:tr>
      <w:tr w:rsidR="00260144">
        <w:trPr>
          <w:trHeight w:hRule="exact" w:val="613"/>
          <w:jc w:val="center"/>
        </w:trPr>
        <w:tc>
          <w:tcPr>
            <w:tcW w:w="1728" w:type="dxa"/>
            <w:vMerge/>
            <w:vAlign w:val="center"/>
          </w:tcPr>
          <w:p w:rsidR="00260144" w:rsidRDefault="00260144">
            <w:pPr>
              <w:spacing w:line="58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:rsidR="00260144" w:rsidRDefault="00260144">
            <w:pPr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:rsidR="00260144" w:rsidRDefault="00260144">
            <w:pPr>
              <w:spacing w:line="580" w:lineRule="exact"/>
              <w:ind w:firstLineChars="0" w:firstLine="0"/>
              <w:jc w:val="center"/>
              <w:textAlignment w:val="baseline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260144" w:rsidRPr="00161012" w:rsidRDefault="00E91BFB">
            <w:pPr>
              <w:spacing w:line="240" w:lineRule="atLeas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260144" w:rsidRPr="00161012" w:rsidRDefault="00260144">
            <w:pPr>
              <w:spacing w:line="24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161012">
              <w:rPr>
                <w:rFonts w:ascii="仿宋" w:eastAsia="仿宋" w:hAnsi="仿宋" w:cs="仿宋" w:hint="eastAsia"/>
                <w:sz w:val="24"/>
                <w:szCs w:val="24"/>
              </w:rPr>
              <w:t>岗位二</w:t>
            </w:r>
          </w:p>
        </w:tc>
        <w:tc>
          <w:tcPr>
            <w:tcW w:w="3752" w:type="dxa"/>
            <w:vAlign w:val="center"/>
          </w:tcPr>
          <w:p w:rsidR="00260144" w:rsidRDefault="00260144">
            <w:pPr>
              <w:spacing w:line="240" w:lineRule="exact"/>
              <w:ind w:firstLineChars="0" w:firstLine="0"/>
              <w:textAlignment w:val="baseline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cs="仿宋_GB2312" w:hint="eastAsia"/>
                <w:sz w:val="21"/>
                <w:szCs w:val="21"/>
              </w:rPr>
              <w:t>汉语言、汉语言文学、文学、文秘、中文、新闻学、法学</w:t>
            </w:r>
            <w:r w:rsidR="006F366D">
              <w:rPr>
                <w:rFonts w:ascii="仿宋_GB2312" w:eastAsia="仿宋_GB2312" w:hAnsi="黑体" w:cs="仿宋_GB2312" w:hint="eastAsia"/>
                <w:sz w:val="21"/>
                <w:szCs w:val="21"/>
              </w:rPr>
              <w:t>等相关</w:t>
            </w:r>
            <w:r>
              <w:rPr>
                <w:rFonts w:ascii="仿宋_GB2312" w:eastAsia="仿宋_GB2312" w:hAnsi="黑体" w:cs="仿宋_GB2312" w:hint="eastAsia"/>
                <w:sz w:val="21"/>
                <w:szCs w:val="21"/>
              </w:rPr>
              <w:t>专业</w:t>
            </w:r>
          </w:p>
        </w:tc>
        <w:tc>
          <w:tcPr>
            <w:tcW w:w="2090" w:type="dxa"/>
            <w:vMerge/>
            <w:vAlign w:val="center"/>
          </w:tcPr>
          <w:p w:rsidR="00260144" w:rsidRDefault="00260144" w:rsidP="006F366D">
            <w:pPr>
              <w:spacing w:line="360" w:lineRule="auto"/>
              <w:ind w:firstLine="480"/>
              <w:jc w:val="center"/>
              <w:rPr>
                <w:rFonts w:ascii="仿宋_GB2312" w:eastAsia="仿宋_GB2312" w:hAnsi="黑体"/>
                <w:sz w:val="24"/>
                <w:szCs w:val="24"/>
                <w:highlight w:val="yellow"/>
              </w:rPr>
            </w:pPr>
          </w:p>
        </w:tc>
      </w:tr>
      <w:tr w:rsidR="00260144">
        <w:trPr>
          <w:trHeight w:hRule="exact" w:val="848"/>
          <w:jc w:val="center"/>
        </w:trPr>
        <w:tc>
          <w:tcPr>
            <w:tcW w:w="1728" w:type="dxa"/>
            <w:vMerge/>
            <w:vAlign w:val="center"/>
          </w:tcPr>
          <w:p w:rsidR="00260144" w:rsidRDefault="0026014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:rsidR="00260144" w:rsidRDefault="0026014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:rsidR="00260144" w:rsidRDefault="00260144">
            <w:pPr>
              <w:widowControl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260144" w:rsidRPr="00161012" w:rsidRDefault="00260144">
            <w:pPr>
              <w:spacing w:line="240" w:lineRule="atLeas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161012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260144" w:rsidRPr="00161012" w:rsidRDefault="00260144">
            <w:pPr>
              <w:spacing w:line="24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161012">
              <w:rPr>
                <w:rFonts w:ascii="仿宋" w:eastAsia="仿宋" w:hAnsi="仿宋" w:cs="仿宋" w:hint="eastAsia"/>
                <w:sz w:val="24"/>
                <w:szCs w:val="24"/>
              </w:rPr>
              <w:t>岗位三</w:t>
            </w:r>
          </w:p>
        </w:tc>
        <w:tc>
          <w:tcPr>
            <w:tcW w:w="3752" w:type="dxa"/>
            <w:vAlign w:val="center"/>
          </w:tcPr>
          <w:p w:rsidR="00260144" w:rsidRDefault="00260144">
            <w:pPr>
              <w:spacing w:line="240" w:lineRule="exact"/>
              <w:ind w:firstLineChars="0" w:firstLine="0"/>
              <w:jc w:val="left"/>
              <w:textAlignment w:val="baseline"/>
              <w:rPr>
                <w:rFonts w:ascii="仿宋_GB2312" w:eastAsia="仿宋_GB2312" w:hAnsi="黑体"/>
                <w:sz w:val="21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 w:val="21"/>
                <w:szCs w:val="21"/>
              </w:rPr>
              <w:t>财务管理、会计、审计、会计信息管理、会计与统计核算</w:t>
            </w:r>
            <w:r w:rsidR="006F366D">
              <w:rPr>
                <w:rFonts w:ascii="仿宋_GB2312" w:eastAsia="仿宋_GB2312" w:hAnsi="黑体" w:cs="仿宋_GB2312" w:hint="eastAsia"/>
                <w:sz w:val="21"/>
                <w:szCs w:val="21"/>
              </w:rPr>
              <w:t>等相关</w:t>
            </w:r>
            <w:r>
              <w:rPr>
                <w:rFonts w:ascii="仿宋_GB2312" w:eastAsia="仿宋_GB2312" w:hAnsi="黑体" w:cs="仿宋_GB2312" w:hint="eastAsia"/>
                <w:sz w:val="21"/>
                <w:szCs w:val="21"/>
              </w:rPr>
              <w:t>专业。</w:t>
            </w:r>
          </w:p>
        </w:tc>
        <w:tc>
          <w:tcPr>
            <w:tcW w:w="2090" w:type="dxa"/>
            <w:vMerge/>
            <w:vAlign w:val="center"/>
          </w:tcPr>
          <w:p w:rsidR="00260144" w:rsidRDefault="00260144" w:rsidP="006F366D">
            <w:pPr>
              <w:spacing w:line="360" w:lineRule="auto"/>
              <w:ind w:firstLine="48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  <w:tr w:rsidR="00260144">
        <w:trPr>
          <w:trHeight w:hRule="exact" w:val="1014"/>
          <w:jc w:val="center"/>
        </w:trPr>
        <w:tc>
          <w:tcPr>
            <w:tcW w:w="1728" w:type="dxa"/>
            <w:vMerge/>
            <w:vAlign w:val="center"/>
          </w:tcPr>
          <w:p w:rsidR="00260144" w:rsidRDefault="0026014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43" w:type="dxa"/>
            <w:vMerge/>
            <w:vAlign w:val="center"/>
          </w:tcPr>
          <w:p w:rsidR="00260144" w:rsidRDefault="00260144">
            <w:pPr>
              <w:widowControl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:rsidR="00260144" w:rsidRDefault="00260144">
            <w:pPr>
              <w:widowControl/>
              <w:ind w:firstLineChars="0" w:firstLine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260144" w:rsidRPr="00161012" w:rsidRDefault="00260144" w:rsidP="006F366D">
            <w:pPr>
              <w:spacing w:line="240" w:lineRule="atLeast"/>
              <w:ind w:leftChars="-8" w:left="-22"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161012"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1282" w:type="dxa"/>
            <w:vAlign w:val="center"/>
          </w:tcPr>
          <w:p w:rsidR="00260144" w:rsidRPr="00161012" w:rsidRDefault="00260144">
            <w:pPr>
              <w:spacing w:line="240" w:lineRule="exact"/>
              <w:ind w:firstLineChars="0" w:firstLine="0"/>
              <w:jc w:val="center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  <w:r w:rsidRPr="00161012">
              <w:rPr>
                <w:rFonts w:ascii="仿宋" w:eastAsia="仿宋" w:hAnsi="仿宋" w:cs="仿宋" w:hint="eastAsia"/>
                <w:sz w:val="24"/>
                <w:szCs w:val="24"/>
              </w:rPr>
              <w:t>岗位四</w:t>
            </w:r>
          </w:p>
        </w:tc>
        <w:tc>
          <w:tcPr>
            <w:tcW w:w="3752" w:type="dxa"/>
            <w:vAlign w:val="center"/>
          </w:tcPr>
          <w:p w:rsidR="00260144" w:rsidRDefault="00260144">
            <w:pPr>
              <w:spacing w:line="240" w:lineRule="exact"/>
              <w:ind w:firstLineChars="0" w:firstLine="0"/>
              <w:jc w:val="left"/>
              <w:textAlignment w:val="baseline"/>
              <w:rPr>
                <w:rFonts w:ascii="仿宋_GB2312" w:eastAsia="仿宋_GB2312" w:hAnsi="黑体"/>
                <w:sz w:val="21"/>
                <w:szCs w:val="21"/>
              </w:rPr>
            </w:pPr>
            <w:r>
              <w:rPr>
                <w:rFonts w:ascii="仿宋_GB2312" w:eastAsia="仿宋_GB2312" w:hAnsi="黑体" w:cs="仿宋_GB2312" w:hint="eastAsia"/>
                <w:sz w:val="21"/>
                <w:szCs w:val="21"/>
              </w:rPr>
              <w:t>计算机应用技术、计算机系统与维护、信息工程、软件工程、网络工程、信息安全、数字媒体技术、信息管理与信息系统</w:t>
            </w:r>
            <w:r w:rsidR="006F366D">
              <w:rPr>
                <w:rFonts w:ascii="仿宋_GB2312" w:eastAsia="仿宋_GB2312" w:hAnsi="黑体" w:cs="仿宋_GB2312" w:hint="eastAsia"/>
                <w:sz w:val="21"/>
                <w:szCs w:val="21"/>
              </w:rPr>
              <w:t>等相关</w:t>
            </w:r>
            <w:r>
              <w:rPr>
                <w:rFonts w:ascii="仿宋_GB2312" w:eastAsia="仿宋_GB2312" w:hAnsi="黑体" w:cs="仿宋_GB2312" w:hint="eastAsia"/>
                <w:sz w:val="21"/>
                <w:szCs w:val="21"/>
              </w:rPr>
              <w:t>专业。</w:t>
            </w:r>
          </w:p>
        </w:tc>
        <w:tc>
          <w:tcPr>
            <w:tcW w:w="2090" w:type="dxa"/>
            <w:vMerge/>
            <w:vAlign w:val="center"/>
          </w:tcPr>
          <w:p w:rsidR="00260144" w:rsidRDefault="00260144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</w:tbl>
    <w:p w:rsidR="00260144" w:rsidRDefault="00260144">
      <w:pPr>
        <w:widowControl/>
        <w:spacing w:line="360" w:lineRule="auto"/>
        <w:ind w:firstLineChars="0" w:firstLine="0"/>
        <w:jc w:val="left"/>
        <w:rPr>
          <w:rFonts w:ascii="宋体"/>
          <w:b/>
          <w:bCs/>
          <w:color w:val="000000"/>
          <w:kern w:val="0"/>
        </w:rPr>
      </w:pPr>
    </w:p>
    <w:sectPr w:rsidR="00260144" w:rsidSect="00546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709" w:right="1021" w:bottom="70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93A" w:rsidRDefault="004D793A" w:rsidP="006F366D">
      <w:pPr>
        <w:ind w:firstLine="560"/>
      </w:pPr>
      <w:r>
        <w:separator/>
      </w:r>
    </w:p>
  </w:endnote>
  <w:endnote w:type="continuationSeparator" w:id="0">
    <w:p w:rsidR="004D793A" w:rsidRDefault="004D793A" w:rsidP="006F366D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6D" w:rsidRDefault="006F366D" w:rsidP="006F366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44" w:rsidRDefault="003C7347" w:rsidP="006F366D">
    <w:pPr>
      <w:pStyle w:val="a5"/>
      <w:ind w:firstLine="360"/>
    </w:pPr>
    <w:fldSimple w:instr=" PAGE   \* MERGEFORMAT ">
      <w:r w:rsidR="00E91BFB" w:rsidRPr="00E91BFB">
        <w:rPr>
          <w:noProof/>
          <w:lang w:val="zh-CN"/>
        </w:rPr>
        <w:t>1</w:t>
      </w:r>
    </w:fldSimple>
  </w:p>
  <w:p w:rsidR="00260144" w:rsidRDefault="00260144">
    <w:pPr>
      <w:pStyle w:val="a5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6D" w:rsidRDefault="006F366D" w:rsidP="006F366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93A" w:rsidRDefault="004D793A" w:rsidP="006F366D">
      <w:pPr>
        <w:ind w:firstLine="560"/>
      </w:pPr>
      <w:r>
        <w:separator/>
      </w:r>
    </w:p>
  </w:footnote>
  <w:footnote w:type="continuationSeparator" w:id="0">
    <w:p w:rsidR="004D793A" w:rsidRDefault="004D793A" w:rsidP="006F366D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6D" w:rsidRDefault="006F366D" w:rsidP="006F366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44" w:rsidRDefault="00260144" w:rsidP="006F366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6D" w:rsidRDefault="006F366D" w:rsidP="006F366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677"/>
    <w:rsid w:val="00004DFB"/>
    <w:rsid w:val="000119EE"/>
    <w:rsid w:val="00051D9A"/>
    <w:rsid w:val="0006149E"/>
    <w:rsid w:val="000D0F13"/>
    <w:rsid w:val="000E291A"/>
    <w:rsid w:val="00161012"/>
    <w:rsid w:val="001E3DFD"/>
    <w:rsid w:val="00222C60"/>
    <w:rsid w:val="00260144"/>
    <w:rsid w:val="00263380"/>
    <w:rsid w:val="00264D31"/>
    <w:rsid w:val="00303677"/>
    <w:rsid w:val="00330EE1"/>
    <w:rsid w:val="00397BC7"/>
    <w:rsid w:val="003A69E2"/>
    <w:rsid w:val="003B47BD"/>
    <w:rsid w:val="003C7347"/>
    <w:rsid w:val="003E4573"/>
    <w:rsid w:val="00440272"/>
    <w:rsid w:val="004959DA"/>
    <w:rsid w:val="004A14D5"/>
    <w:rsid w:val="004B4782"/>
    <w:rsid w:val="004D5383"/>
    <w:rsid w:val="004D793A"/>
    <w:rsid w:val="004F644A"/>
    <w:rsid w:val="00506374"/>
    <w:rsid w:val="00512797"/>
    <w:rsid w:val="00546BC5"/>
    <w:rsid w:val="00575A86"/>
    <w:rsid w:val="005911DA"/>
    <w:rsid w:val="005D2E03"/>
    <w:rsid w:val="006101D2"/>
    <w:rsid w:val="006252BE"/>
    <w:rsid w:val="00676554"/>
    <w:rsid w:val="00676EEC"/>
    <w:rsid w:val="0069278C"/>
    <w:rsid w:val="006A2D22"/>
    <w:rsid w:val="006B1BC6"/>
    <w:rsid w:val="006D352F"/>
    <w:rsid w:val="006E68E2"/>
    <w:rsid w:val="006F366D"/>
    <w:rsid w:val="00735953"/>
    <w:rsid w:val="00782FF3"/>
    <w:rsid w:val="00797D89"/>
    <w:rsid w:val="007B12D8"/>
    <w:rsid w:val="007F0105"/>
    <w:rsid w:val="007F3F09"/>
    <w:rsid w:val="007F6092"/>
    <w:rsid w:val="008113F6"/>
    <w:rsid w:val="008305CF"/>
    <w:rsid w:val="009547DA"/>
    <w:rsid w:val="0096630C"/>
    <w:rsid w:val="009709ED"/>
    <w:rsid w:val="009B3972"/>
    <w:rsid w:val="00A85765"/>
    <w:rsid w:val="00AA50AB"/>
    <w:rsid w:val="00AC7ADE"/>
    <w:rsid w:val="00AF5A42"/>
    <w:rsid w:val="00B014F7"/>
    <w:rsid w:val="00B52442"/>
    <w:rsid w:val="00BB778B"/>
    <w:rsid w:val="00CA6CE8"/>
    <w:rsid w:val="00CF3549"/>
    <w:rsid w:val="00D05FFE"/>
    <w:rsid w:val="00D430DF"/>
    <w:rsid w:val="00D44528"/>
    <w:rsid w:val="00D73A5A"/>
    <w:rsid w:val="00DB6CA6"/>
    <w:rsid w:val="00DE2250"/>
    <w:rsid w:val="00E663A5"/>
    <w:rsid w:val="00E71A5F"/>
    <w:rsid w:val="00E91BFB"/>
    <w:rsid w:val="00FB023F"/>
    <w:rsid w:val="00FB744E"/>
    <w:rsid w:val="00FD29CB"/>
    <w:rsid w:val="00FD752E"/>
    <w:rsid w:val="00FE2181"/>
    <w:rsid w:val="3AFF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C5"/>
    <w:pPr>
      <w:widowControl w:val="0"/>
      <w:ind w:firstLineChars="200" w:firstLine="20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546BC5"/>
    <w:pPr>
      <w:keepNext/>
      <w:keepLines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546BC5"/>
    <w:rPr>
      <w:b/>
      <w:bCs/>
      <w:kern w:val="44"/>
      <w:sz w:val="44"/>
      <w:szCs w:val="44"/>
    </w:rPr>
  </w:style>
  <w:style w:type="character" w:customStyle="1" w:styleId="Char">
    <w:name w:val="页眉 Char"/>
    <w:link w:val="a3"/>
    <w:uiPriority w:val="99"/>
    <w:locked/>
    <w:rsid w:val="00546BC5"/>
    <w:rPr>
      <w:kern w:val="2"/>
      <w:sz w:val="18"/>
      <w:szCs w:val="18"/>
    </w:rPr>
  </w:style>
  <w:style w:type="character" w:styleId="a4">
    <w:name w:val="Hyperlink"/>
    <w:basedOn w:val="a0"/>
    <w:uiPriority w:val="99"/>
    <w:rsid w:val="00546BC5"/>
    <w:rPr>
      <w:color w:val="0000FF"/>
      <w:u w:val="single"/>
    </w:rPr>
  </w:style>
  <w:style w:type="character" w:customStyle="1" w:styleId="Char0">
    <w:name w:val="页脚 Char"/>
    <w:link w:val="a5"/>
    <w:uiPriority w:val="99"/>
    <w:locked/>
    <w:rsid w:val="00546BC5"/>
    <w:rPr>
      <w:kern w:val="2"/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46BC5"/>
    <w:rPr>
      <w:kern w:val="2"/>
      <w:sz w:val="18"/>
      <w:szCs w:val="18"/>
    </w:rPr>
  </w:style>
  <w:style w:type="character" w:customStyle="1" w:styleId="Char2">
    <w:name w:val="副标题 Char"/>
    <w:link w:val="a7"/>
    <w:uiPriority w:val="99"/>
    <w:locked/>
    <w:rsid w:val="00546BC5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Normal (Web)"/>
    <w:basedOn w:val="a"/>
    <w:uiPriority w:val="99"/>
    <w:rsid w:val="00546B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2"/>
    <w:uiPriority w:val="99"/>
    <w:qFormat/>
    <w:rsid w:val="00546BC5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SubtitleChar1">
    <w:name w:val="Subtitle Char1"/>
    <w:basedOn w:val="a0"/>
    <w:link w:val="a7"/>
    <w:uiPriority w:val="11"/>
    <w:rsid w:val="00807A6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Char0"/>
    <w:uiPriority w:val="99"/>
    <w:rsid w:val="00546BC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FooterChar1">
    <w:name w:val="Footer Char1"/>
    <w:basedOn w:val="a0"/>
    <w:link w:val="a5"/>
    <w:uiPriority w:val="99"/>
    <w:semiHidden/>
    <w:rsid w:val="00807A62"/>
    <w:rPr>
      <w:sz w:val="18"/>
      <w:szCs w:val="18"/>
    </w:rPr>
  </w:style>
  <w:style w:type="paragraph" w:styleId="a3">
    <w:name w:val="header"/>
    <w:basedOn w:val="a"/>
    <w:link w:val="Char"/>
    <w:uiPriority w:val="99"/>
    <w:rsid w:val="0054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HeaderChar1">
    <w:name w:val="Header Char1"/>
    <w:basedOn w:val="a0"/>
    <w:link w:val="a3"/>
    <w:uiPriority w:val="99"/>
    <w:semiHidden/>
    <w:rsid w:val="00807A6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546BC5"/>
    <w:rPr>
      <w:sz w:val="18"/>
      <w:szCs w:val="18"/>
      <w:lang/>
    </w:rPr>
  </w:style>
  <w:style w:type="character" w:customStyle="1" w:styleId="BalloonTextChar1">
    <w:name w:val="Balloon Text Char1"/>
    <w:basedOn w:val="a0"/>
    <w:link w:val="a6"/>
    <w:uiPriority w:val="99"/>
    <w:semiHidden/>
    <w:rsid w:val="00807A62"/>
    <w:rPr>
      <w:sz w:val="0"/>
      <w:szCs w:val="0"/>
    </w:rPr>
  </w:style>
  <w:style w:type="table" w:styleId="a9">
    <w:name w:val="Table Grid"/>
    <w:basedOn w:val="a1"/>
    <w:uiPriority w:val="99"/>
    <w:rsid w:val="00546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济宁高新区王因街道办事处招聘简章</dc:title>
  <dc:subject/>
  <dc:creator>牛晓静</dc:creator>
  <cp:keywords/>
  <dc:description/>
  <cp:lastModifiedBy>Administrator</cp:lastModifiedBy>
  <cp:revision>37</cp:revision>
  <cp:lastPrinted>2019-07-24T07:10:00Z</cp:lastPrinted>
  <dcterms:created xsi:type="dcterms:W3CDTF">2019-10-16T08:17:00Z</dcterms:created>
  <dcterms:modified xsi:type="dcterms:W3CDTF">2019-10-18T06:34:00Z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